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E62" w:rsidRDefault="00305E62" w:rsidP="00305E62">
      <w:r>
        <w:rPr>
          <w:rFonts w:hint="eastAsia"/>
        </w:rPr>
        <w:t>附件</w:t>
      </w:r>
      <w:r w:rsidR="00D2343E">
        <w:rPr>
          <w:rFonts w:hint="eastAsia"/>
        </w:rPr>
        <w:t>3</w:t>
      </w:r>
    </w:p>
    <w:p w:rsidR="00305E62" w:rsidRPr="003573BE" w:rsidRDefault="00305E62" w:rsidP="003573BE">
      <w:pPr>
        <w:spacing w:line="360" w:lineRule="auto"/>
        <w:jc w:val="center"/>
        <w:rPr>
          <w:b/>
          <w:sz w:val="36"/>
          <w:szCs w:val="36"/>
        </w:rPr>
      </w:pPr>
      <w:r w:rsidRPr="003573BE">
        <w:rPr>
          <w:rFonts w:hint="eastAsia"/>
          <w:b/>
          <w:sz w:val="36"/>
          <w:szCs w:val="36"/>
        </w:rPr>
        <w:t>百千万人才工程领军人才申报条件及有关事项</w:t>
      </w:r>
    </w:p>
    <w:p w:rsidR="00305E62" w:rsidRPr="00710C03" w:rsidRDefault="00305E62" w:rsidP="007C027A">
      <w:pPr>
        <w:spacing w:line="480" w:lineRule="auto"/>
        <w:rPr>
          <w:b/>
          <w:sz w:val="28"/>
          <w:szCs w:val="28"/>
        </w:rPr>
      </w:pPr>
      <w:r w:rsidRPr="00710C03">
        <w:rPr>
          <w:rFonts w:hint="eastAsia"/>
          <w:b/>
          <w:sz w:val="28"/>
          <w:szCs w:val="28"/>
        </w:rPr>
        <w:t>一、申报条件</w:t>
      </w:r>
    </w:p>
    <w:p w:rsidR="00305E62" w:rsidRPr="00710C03" w:rsidRDefault="00305E62" w:rsidP="00710C03">
      <w:pPr>
        <w:spacing w:line="480" w:lineRule="auto"/>
        <w:ind w:firstLineChars="200" w:firstLine="480"/>
        <w:rPr>
          <w:sz w:val="24"/>
          <w:szCs w:val="24"/>
        </w:rPr>
      </w:pPr>
      <w:r w:rsidRPr="00710C03">
        <w:rPr>
          <w:rFonts w:hint="eastAsia"/>
          <w:sz w:val="24"/>
          <w:szCs w:val="24"/>
        </w:rPr>
        <w:t>热爱祖国，拥护中国共产党领导，遵纪守法。具有高级专业技术职称，年龄一般应在</w:t>
      </w:r>
      <w:r w:rsidRPr="00710C03">
        <w:rPr>
          <w:rFonts w:hint="eastAsia"/>
          <w:sz w:val="24"/>
          <w:szCs w:val="24"/>
        </w:rPr>
        <w:t>50</w:t>
      </w:r>
      <w:r w:rsidRPr="00710C03">
        <w:rPr>
          <w:rFonts w:hint="eastAsia"/>
          <w:sz w:val="24"/>
          <w:szCs w:val="24"/>
        </w:rPr>
        <w:t>周岁以下，全职在辽宁工作</w:t>
      </w:r>
      <w:r w:rsidRPr="00710C03">
        <w:rPr>
          <w:rFonts w:hint="eastAsia"/>
          <w:sz w:val="24"/>
          <w:szCs w:val="24"/>
        </w:rPr>
        <w:t>2</w:t>
      </w:r>
      <w:r w:rsidRPr="00710C03">
        <w:rPr>
          <w:rFonts w:hint="eastAsia"/>
          <w:sz w:val="24"/>
          <w:szCs w:val="24"/>
        </w:rPr>
        <w:t>年以上，且入选辽宁省</w:t>
      </w:r>
      <w:r w:rsidRPr="00710C03">
        <w:rPr>
          <w:rFonts w:hint="eastAsia"/>
          <w:sz w:val="24"/>
          <w:szCs w:val="24"/>
        </w:rPr>
        <w:t xml:space="preserve"> </w:t>
      </w:r>
      <w:r w:rsidRPr="00710C03">
        <w:rPr>
          <w:rFonts w:hint="eastAsia"/>
          <w:sz w:val="24"/>
          <w:szCs w:val="24"/>
        </w:rPr>
        <w:t>“百千万人才工程”百层次人选资格满三年（新近引进未入选过</w:t>
      </w:r>
      <w:r w:rsidRPr="00710C03">
        <w:rPr>
          <w:rFonts w:hint="eastAsia"/>
          <w:sz w:val="24"/>
          <w:szCs w:val="24"/>
        </w:rPr>
        <w:t xml:space="preserve"> </w:t>
      </w:r>
      <w:r w:rsidRPr="00710C03">
        <w:rPr>
          <w:rFonts w:hint="eastAsia"/>
          <w:sz w:val="24"/>
          <w:szCs w:val="24"/>
        </w:rPr>
        <w:t>“百”层次人选的高层次人才或业绩贡献特别突出的人才，经同意也可申报</w:t>
      </w:r>
      <w:r w:rsidR="00D2343E" w:rsidRPr="00710C03">
        <w:rPr>
          <w:rFonts w:hint="eastAsia"/>
          <w:sz w:val="24"/>
          <w:szCs w:val="24"/>
        </w:rPr>
        <w:t>）</w:t>
      </w:r>
      <w:r w:rsidRPr="00710C03">
        <w:rPr>
          <w:rFonts w:hint="eastAsia"/>
          <w:sz w:val="24"/>
          <w:szCs w:val="24"/>
        </w:rPr>
        <w:t>。并具备以下条件之一</w:t>
      </w:r>
      <w:r w:rsidR="00710C03" w:rsidRPr="00710C03">
        <w:rPr>
          <w:rFonts w:hint="eastAsia"/>
          <w:sz w:val="24"/>
          <w:szCs w:val="24"/>
        </w:rPr>
        <w:t>：</w:t>
      </w:r>
    </w:p>
    <w:p w:rsidR="00305E62" w:rsidRPr="00710C03" w:rsidRDefault="00305E62" w:rsidP="00710C03">
      <w:pPr>
        <w:spacing w:line="480" w:lineRule="auto"/>
        <w:ind w:firstLineChars="200" w:firstLine="480"/>
        <w:rPr>
          <w:sz w:val="24"/>
          <w:szCs w:val="24"/>
        </w:rPr>
      </w:pPr>
      <w:r w:rsidRPr="00710C03">
        <w:rPr>
          <w:rFonts w:hint="eastAsia"/>
          <w:sz w:val="24"/>
          <w:szCs w:val="24"/>
        </w:rPr>
        <w:t>1</w:t>
      </w:r>
      <w:r w:rsidR="007C027A">
        <w:rPr>
          <w:rFonts w:hint="eastAsia"/>
          <w:sz w:val="24"/>
          <w:szCs w:val="24"/>
        </w:rPr>
        <w:t xml:space="preserve">. </w:t>
      </w:r>
      <w:r w:rsidRPr="00710C03">
        <w:rPr>
          <w:rFonts w:hint="eastAsia"/>
          <w:sz w:val="24"/>
          <w:szCs w:val="24"/>
        </w:rPr>
        <w:t xml:space="preserve"> </w:t>
      </w:r>
      <w:r w:rsidRPr="00710C03">
        <w:rPr>
          <w:rFonts w:hint="eastAsia"/>
          <w:sz w:val="24"/>
          <w:szCs w:val="24"/>
        </w:rPr>
        <w:t>学术技术水平处于国内领先地位，能够引领重大理论与实践问题的研究和关键领域攻关。</w:t>
      </w:r>
    </w:p>
    <w:p w:rsidR="00305E62" w:rsidRPr="00710C03" w:rsidRDefault="00305E62" w:rsidP="00710C03">
      <w:pPr>
        <w:spacing w:line="480" w:lineRule="auto"/>
        <w:ind w:firstLineChars="200" w:firstLine="480"/>
        <w:rPr>
          <w:sz w:val="24"/>
          <w:szCs w:val="24"/>
        </w:rPr>
      </w:pPr>
      <w:r w:rsidRPr="00710C03">
        <w:rPr>
          <w:rFonts w:hint="eastAsia"/>
          <w:sz w:val="24"/>
          <w:szCs w:val="24"/>
        </w:rPr>
        <w:t>2</w:t>
      </w:r>
      <w:r w:rsidR="007C027A">
        <w:rPr>
          <w:rFonts w:hint="eastAsia"/>
          <w:sz w:val="24"/>
          <w:szCs w:val="24"/>
        </w:rPr>
        <w:t xml:space="preserve">. </w:t>
      </w:r>
      <w:r w:rsidRPr="00710C03">
        <w:rPr>
          <w:rFonts w:hint="eastAsia"/>
          <w:sz w:val="24"/>
          <w:szCs w:val="24"/>
        </w:rPr>
        <w:t>潜心基础研究，揭示自然规律和社会发展规律，能够提供新知识、新原理、新方法，对学科发展具有重要推动作用。</w:t>
      </w:r>
    </w:p>
    <w:p w:rsidR="00305E62" w:rsidRPr="00710C03" w:rsidRDefault="00305E62" w:rsidP="00710C03">
      <w:pPr>
        <w:spacing w:line="480" w:lineRule="auto"/>
        <w:ind w:firstLineChars="200" w:firstLine="480"/>
        <w:rPr>
          <w:sz w:val="24"/>
          <w:szCs w:val="24"/>
        </w:rPr>
      </w:pPr>
      <w:r w:rsidRPr="00710C03">
        <w:rPr>
          <w:rFonts w:hint="eastAsia"/>
          <w:sz w:val="24"/>
          <w:szCs w:val="24"/>
        </w:rPr>
        <w:t>3</w:t>
      </w:r>
      <w:r w:rsidR="007C027A">
        <w:rPr>
          <w:rFonts w:hint="eastAsia"/>
          <w:sz w:val="24"/>
          <w:szCs w:val="24"/>
        </w:rPr>
        <w:t xml:space="preserve">. </w:t>
      </w:r>
      <w:r w:rsidRPr="00710C03">
        <w:rPr>
          <w:rFonts w:hint="eastAsia"/>
          <w:sz w:val="24"/>
          <w:szCs w:val="24"/>
        </w:rPr>
        <w:t>具有作为主要团队负责人承担重大基础研究课题、重点科研任务等经历。</w:t>
      </w:r>
    </w:p>
    <w:p w:rsidR="00305E62" w:rsidRPr="00710C03" w:rsidRDefault="00305E62" w:rsidP="00710C03">
      <w:pPr>
        <w:spacing w:line="480" w:lineRule="auto"/>
        <w:ind w:firstLineChars="200" w:firstLine="480"/>
        <w:rPr>
          <w:sz w:val="24"/>
          <w:szCs w:val="24"/>
        </w:rPr>
      </w:pPr>
      <w:r w:rsidRPr="00710C03">
        <w:rPr>
          <w:rFonts w:hint="eastAsia"/>
          <w:sz w:val="24"/>
          <w:szCs w:val="24"/>
        </w:rPr>
        <w:t>4</w:t>
      </w:r>
      <w:r w:rsidR="007C027A">
        <w:rPr>
          <w:rFonts w:hint="eastAsia"/>
          <w:sz w:val="24"/>
          <w:szCs w:val="24"/>
        </w:rPr>
        <w:t xml:space="preserve">. </w:t>
      </w:r>
      <w:r w:rsidRPr="00710C03">
        <w:rPr>
          <w:rFonts w:hint="eastAsia"/>
          <w:sz w:val="24"/>
          <w:szCs w:val="24"/>
        </w:rPr>
        <w:t>在辽宁优势产业、关键领域、重点行业拥有核心技术，对拥有自主知识产权的科技成果进行转化，在引领新兴业态、领域发展中做出重大贡献，取得良好经济和社会效益。</w:t>
      </w:r>
    </w:p>
    <w:p w:rsidR="00305E62" w:rsidRPr="00710C03" w:rsidRDefault="00305E62" w:rsidP="00710C03">
      <w:pPr>
        <w:spacing w:line="480" w:lineRule="auto"/>
        <w:ind w:firstLineChars="200" w:firstLine="480"/>
        <w:rPr>
          <w:sz w:val="24"/>
          <w:szCs w:val="24"/>
        </w:rPr>
      </w:pPr>
      <w:r w:rsidRPr="00710C03">
        <w:rPr>
          <w:rFonts w:hint="eastAsia"/>
          <w:sz w:val="24"/>
          <w:szCs w:val="24"/>
        </w:rPr>
        <w:t>5</w:t>
      </w:r>
      <w:r w:rsidR="007C027A">
        <w:rPr>
          <w:rFonts w:hint="eastAsia"/>
          <w:sz w:val="24"/>
          <w:szCs w:val="24"/>
        </w:rPr>
        <w:t xml:space="preserve">. </w:t>
      </w:r>
      <w:r w:rsidRPr="00710C03">
        <w:rPr>
          <w:rFonts w:hint="eastAsia"/>
          <w:sz w:val="24"/>
          <w:szCs w:val="24"/>
        </w:rPr>
        <w:t>在地方经济社会发展重点领域、优势产业、特色产业学术技术领军人才以及其他在经济建设和社会发展中做出突出贡献、取得重要成果、具有重大影响力，且具有较大发展潜力的中青年学术技术带头人。</w:t>
      </w:r>
    </w:p>
    <w:p w:rsidR="00D2343E" w:rsidRPr="00710C03" w:rsidRDefault="00305E62" w:rsidP="007C027A">
      <w:pPr>
        <w:spacing w:line="480" w:lineRule="auto"/>
        <w:rPr>
          <w:b/>
          <w:sz w:val="28"/>
          <w:szCs w:val="28"/>
        </w:rPr>
      </w:pPr>
      <w:r w:rsidRPr="00710C03">
        <w:rPr>
          <w:rFonts w:hint="eastAsia"/>
          <w:b/>
          <w:sz w:val="28"/>
          <w:szCs w:val="28"/>
        </w:rPr>
        <w:t>二、申报</w:t>
      </w:r>
      <w:r w:rsidR="00C505D2" w:rsidRPr="00710C03">
        <w:rPr>
          <w:rFonts w:hint="eastAsia"/>
          <w:b/>
          <w:sz w:val="28"/>
          <w:szCs w:val="28"/>
        </w:rPr>
        <w:t>材料</w:t>
      </w:r>
    </w:p>
    <w:p w:rsidR="00D2343E" w:rsidRPr="00710C03" w:rsidRDefault="00D2343E" w:rsidP="00710C03">
      <w:pPr>
        <w:spacing w:line="480" w:lineRule="auto"/>
        <w:ind w:firstLineChars="200" w:firstLine="480"/>
        <w:rPr>
          <w:sz w:val="24"/>
          <w:szCs w:val="24"/>
        </w:rPr>
      </w:pPr>
      <w:r w:rsidRPr="00710C03">
        <w:rPr>
          <w:rFonts w:hint="eastAsia"/>
          <w:sz w:val="24"/>
          <w:szCs w:val="24"/>
        </w:rPr>
        <w:t>1</w:t>
      </w:r>
      <w:r w:rsidR="007C027A">
        <w:rPr>
          <w:rFonts w:hint="eastAsia"/>
          <w:sz w:val="24"/>
          <w:szCs w:val="24"/>
        </w:rPr>
        <w:t xml:space="preserve">. </w:t>
      </w:r>
      <w:r w:rsidR="00C505D2" w:rsidRPr="00710C03">
        <w:rPr>
          <w:rFonts w:hint="eastAsia"/>
          <w:sz w:val="24"/>
          <w:szCs w:val="24"/>
        </w:rPr>
        <w:t>《辽宁省</w:t>
      </w:r>
      <w:r w:rsidR="00C505D2" w:rsidRPr="00710C03">
        <w:rPr>
          <w:rFonts w:hint="eastAsia"/>
          <w:sz w:val="24"/>
          <w:szCs w:val="24"/>
        </w:rPr>
        <w:t xml:space="preserve"> </w:t>
      </w:r>
      <w:r w:rsidR="00C505D2" w:rsidRPr="00710C03">
        <w:rPr>
          <w:rFonts w:hint="eastAsia"/>
          <w:sz w:val="24"/>
          <w:szCs w:val="24"/>
        </w:rPr>
        <w:t>“兴辽英才计划”申报书》（附件</w:t>
      </w:r>
      <w:r w:rsidR="00C505D2" w:rsidRPr="00710C03">
        <w:rPr>
          <w:rFonts w:hint="eastAsia"/>
          <w:sz w:val="24"/>
          <w:szCs w:val="24"/>
        </w:rPr>
        <w:t>1</w:t>
      </w:r>
      <w:r w:rsidR="00C505D2" w:rsidRPr="00710C03">
        <w:rPr>
          <w:rFonts w:hint="eastAsia"/>
          <w:sz w:val="24"/>
          <w:szCs w:val="24"/>
        </w:rPr>
        <w:t>）</w:t>
      </w:r>
      <w:r w:rsidRPr="00710C03">
        <w:rPr>
          <w:rFonts w:hint="eastAsia"/>
          <w:sz w:val="24"/>
          <w:szCs w:val="24"/>
        </w:rPr>
        <w:t>及其附件（附件包括申报人个人业绩、贡献证明材料以及申报书所要求的</w:t>
      </w:r>
      <w:proofErr w:type="gramStart"/>
      <w:r w:rsidRPr="00710C03">
        <w:rPr>
          <w:rFonts w:hint="eastAsia"/>
          <w:sz w:val="24"/>
          <w:szCs w:val="24"/>
        </w:rPr>
        <w:t>的</w:t>
      </w:r>
      <w:proofErr w:type="gramEnd"/>
      <w:r w:rsidRPr="00710C03">
        <w:rPr>
          <w:rFonts w:hint="eastAsia"/>
          <w:sz w:val="24"/>
          <w:szCs w:val="24"/>
        </w:rPr>
        <w:t>附件材料）电子版及纸质版。</w:t>
      </w:r>
    </w:p>
    <w:p w:rsidR="00D2343E" w:rsidRPr="00710C03" w:rsidRDefault="00D2343E" w:rsidP="00710C03">
      <w:pPr>
        <w:spacing w:line="480" w:lineRule="auto"/>
        <w:ind w:firstLineChars="200" w:firstLine="480"/>
        <w:rPr>
          <w:sz w:val="24"/>
          <w:szCs w:val="24"/>
        </w:rPr>
      </w:pPr>
      <w:r w:rsidRPr="00710C03">
        <w:rPr>
          <w:rFonts w:hint="eastAsia"/>
          <w:sz w:val="24"/>
          <w:szCs w:val="24"/>
        </w:rPr>
        <w:t>2</w:t>
      </w:r>
      <w:r w:rsidR="007C027A">
        <w:rPr>
          <w:rFonts w:hint="eastAsia"/>
          <w:sz w:val="24"/>
          <w:szCs w:val="24"/>
        </w:rPr>
        <w:t xml:space="preserve">. </w:t>
      </w:r>
      <w:r w:rsidR="00C505D2" w:rsidRPr="00710C03">
        <w:rPr>
          <w:rFonts w:hint="eastAsia"/>
          <w:sz w:val="24"/>
          <w:szCs w:val="24"/>
        </w:rPr>
        <w:t>《辽宁省</w:t>
      </w:r>
      <w:r w:rsidR="00C505D2" w:rsidRPr="00710C03">
        <w:rPr>
          <w:rFonts w:hint="eastAsia"/>
          <w:sz w:val="24"/>
          <w:szCs w:val="24"/>
        </w:rPr>
        <w:t xml:space="preserve"> </w:t>
      </w:r>
      <w:r w:rsidR="00C505D2" w:rsidRPr="00710C03">
        <w:rPr>
          <w:rFonts w:hint="eastAsia"/>
          <w:sz w:val="24"/>
          <w:szCs w:val="24"/>
        </w:rPr>
        <w:t>“兴辽英才计划”</w:t>
      </w:r>
      <w:r w:rsidRPr="00710C03">
        <w:rPr>
          <w:rFonts w:hint="eastAsia"/>
          <w:sz w:val="24"/>
          <w:szCs w:val="24"/>
        </w:rPr>
        <w:t>汇总表》（附件</w:t>
      </w:r>
      <w:r w:rsidRPr="00710C03">
        <w:rPr>
          <w:rFonts w:hint="eastAsia"/>
          <w:sz w:val="24"/>
          <w:szCs w:val="24"/>
        </w:rPr>
        <w:t>2</w:t>
      </w:r>
      <w:r w:rsidRPr="00710C03">
        <w:rPr>
          <w:rFonts w:hint="eastAsia"/>
          <w:sz w:val="24"/>
          <w:szCs w:val="24"/>
        </w:rPr>
        <w:t>）电子版。</w:t>
      </w:r>
    </w:p>
    <w:p w:rsidR="00D2343E" w:rsidRDefault="00D2343E" w:rsidP="00710C03">
      <w:pPr>
        <w:spacing w:line="480" w:lineRule="auto"/>
        <w:ind w:firstLineChars="200" w:firstLine="480"/>
        <w:rPr>
          <w:sz w:val="24"/>
          <w:szCs w:val="24"/>
        </w:rPr>
      </w:pPr>
      <w:r w:rsidRPr="00710C03">
        <w:rPr>
          <w:rFonts w:hint="eastAsia"/>
          <w:sz w:val="24"/>
          <w:szCs w:val="24"/>
        </w:rPr>
        <w:t>3</w:t>
      </w:r>
      <w:r w:rsidR="007C027A">
        <w:rPr>
          <w:rFonts w:hint="eastAsia"/>
          <w:sz w:val="24"/>
          <w:szCs w:val="24"/>
        </w:rPr>
        <w:t xml:space="preserve">. </w:t>
      </w:r>
      <w:r w:rsidR="00C505D2" w:rsidRPr="00710C03">
        <w:rPr>
          <w:rFonts w:hint="eastAsia"/>
          <w:sz w:val="24"/>
          <w:szCs w:val="24"/>
        </w:rPr>
        <w:t>《辽宁省“兴辽英才计划”候选人情况一览表》</w:t>
      </w:r>
      <w:r w:rsidRPr="00710C03">
        <w:rPr>
          <w:rFonts w:hint="eastAsia"/>
          <w:sz w:val="24"/>
          <w:szCs w:val="24"/>
        </w:rPr>
        <w:t>（附件</w:t>
      </w:r>
      <w:r w:rsidRPr="00710C03">
        <w:rPr>
          <w:rFonts w:hint="eastAsia"/>
          <w:sz w:val="24"/>
          <w:szCs w:val="24"/>
        </w:rPr>
        <w:t>3</w:t>
      </w:r>
      <w:r w:rsidRPr="00710C03">
        <w:rPr>
          <w:rFonts w:hint="eastAsia"/>
          <w:sz w:val="24"/>
          <w:szCs w:val="24"/>
        </w:rPr>
        <w:t>）电子版。</w:t>
      </w:r>
    </w:p>
    <w:p w:rsidR="00710C03" w:rsidRPr="00710C03" w:rsidRDefault="00710C03" w:rsidP="00710C03">
      <w:pPr>
        <w:spacing w:line="480" w:lineRule="auto"/>
        <w:ind w:firstLineChars="200" w:firstLine="480"/>
        <w:rPr>
          <w:b/>
          <w:sz w:val="28"/>
          <w:szCs w:val="28"/>
        </w:rPr>
      </w:pPr>
      <w:r>
        <w:rPr>
          <w:rFonts w:hint="eastAsia"/>
          <w:sz w:val="24"/>
          <w:szCs w:val="24"/>
        </w:rPr>
        <w:lastRenderedPageBreak/>
        <w:t xml:space="preserve"> </w:t>
      </w:r>
      <w:r w:rsidRPr="00710C03">
        <w:rPr>
          <w:rFonts w:hint="eastAsia"/>
          <w:b/>
          <w:sz w:val="28"/>
          <w:szCs w:val="28"/>
        </w:rPr>
        <w:t>三、申报要求</w:t>
      </w:r>
    </w:p>
    <w:p w:rsidR="00710C03" w:rsidRPr="00D45E0D" w:rsidRDefault="00710C03" w:rsidP="00710C03">
      <w:pPr>
        <w:spacing w:line="360" w:lineRule="auto"/>
        <w:ind w:firstLineChars="200" w:firstLine="480"/>
        <w:rPr>
          <w:sz w:val="24"/>
          <w:szCs w:val="24"/>
        </w:rPr>
      </w:pPr>
      <w:r w:rsidRPr="00D45E0D">
        <w:rPr>
          <w:rFonts w:hint="eastAsia"/>
          <w:sz w:val="24"/>
          <w:szCs w:val="24"/>
        </w:rPr>
        <w:t>申报人于</w:t>
      </w:r>
      <w:r w:rsidRPr="00D45E0D">
        <w:rPr>
          <w:rFonts w:hint="eastAsia"/>
          <w:sz w:val="24"/>
          <w:szCs w:val="24"/>
        </w:rPr>
        <w:t>2019</w:t>
      </w:r>
      <w:r w:rsidRPr="00D45E0D">
        <w:rPr>
          <w:rFonts w:hint="eastAsia"/>
          <w:sz w:val="24"/>
          <w:szCs w:val="24"/>
        </w:rPr>
        <w:t>年</w:t>
      </w:r>
      <w:r w:rsidRPr="00D45E0D">
        <w:rPr>
          <w:rFonts w:hint="eastAsia"/>
          <w:sz w:val="24"/>
          <w:szCs w:val="24"/>
        </w:rPr>
        <w:t>8</w:t>
      </w:r>
      <w:r w:rsidRPr="00D45E0D">
        <w:rPr>
          <w:rFonts w:hint="eastAsia"/>
          <w:sz w:val="24"/>
          <w:szCs w:val="24"/>
        </w:rPr>
        <w:t>月</w:t>
      </w:r>
      <w:r w:rsidRPr="00D45E0D">
        <w:rPr>
          <w:rFonts w:hint="eastAsia"/>
          <w:sz w:val="24"/>
          <w:szCs w:val="24"/>
        </w:rPr>
        <w:t>29</w:t>
      </w:r>
      <w:r w:rsidRPr="00D45E0D">
        <w:rPr>
          <w:rFonts w:hint="eastAsia"/>
          <w:sz w:val="24"/>
          <w:szCs w:val="24"/>
        </w:rPr>
        <w:t>日前将申报纸质材料及其电子版材料报送人事处</w:t>
      </w:r>
      <w:r w:rsidR="007C027A">
        <w:rPr>
          <w:rFonts w:hint="eastAsia"/>
          <w:sz w:val="24"/>
          <w:szCs w:val="24"/>
        </w:rPr>
        <w:t>，</w:t>
      </w:r>
      <w:r w:rsidRPr="00D45E0D">
        <w:rPr>
          <w:rFonts w:hint="eastAsia"/>
          <w:sz w:val="24"/>
          <w:szCs w:val="24"/>
        </w:rPr>
        <w:t>材料内容应符合我所有关要求。</w:t>
      </w:r>
    </w:p>
    <w:p w:rsidR="00710C03" w:rsidRPr="00D45E0D" w:rsidRDefault="00710C03" w:rsidP="00710C03">
      <w:pPr>
        <w:spacing w:line="360" w:lineRule="auto"/>
        <w:rPr>
          <w:sz w:val="24"/>
          <w:szCs w:val="24"/>
        </w:rPr>
      </w:pPr>
    </w:p>
    <w:p w:rsidR="00710C03" w:rsidRPr="00D45E0D" w:rsidRDefault="00710C03" w:rsidP="00710C03">
      <w:pPr>
        <w:spacing w:line="360" w:lineRule="auto"/>
        <w:rPr>
          <w:sz w:val="24"/>
          <w:szCs w:val="24"/>
        </w:rPr>
      </w:pPr>
      <w:r w:rsidRPr="00D45E0D">
        <w:rPr>
          <w:sz w:val="24"/>
          <w:szCs w:val="24"/>
        </w:rPr>
        <w:t>联系人：</w:t>
      </w:r>
      <w:r w:rsidRPr="00D45E0D">
        <w:rPr>
          <w:rFonts w:hint="eastAsia"/>
          <w:sz w:val="24"/>
          <w:szCs w:val="24"/>
        </w:rPr>
        <w:t>李哲</w:t>
      </w:r>
      <w:r w:rsidRPr="00D45E0D">
        <w:rPr>
          <w:sz w:val="24"/>
          <w:szCs w:val="24"/>
        </w:rPr>
        <w:t>              </w:t>
      </w:r>
      <w:r w:rsidRPr="00D45E0D">
        <w:rPr>
          <w:sz w:val="24"/>
          <w:szCs w:val="24"/>
        </w:rPr>
        <w:br/>
      </w:r>
      <w:r w:rsidRPr="00D45E0D">
        <w:rPr>
          <w:sz w:val="24"/>
          <w:szCs w:val="24"/>
        </w:rPr>
        <w:t>电</w:t>
      </w:r>
      <w:r w:rsidRPr="00D45E0D">
        <w:rPr>
          <w:sz w:val="24"/>
          <w:szCs w:val="24"/>
        </w:rPr>
        <w:t> </w:t>
      </w:r>
      <w:r w:rsidRPr="00D45E0D">
        <w:rPr>
          <w:sz w:val="24"/>
          <w:szCs w:val="24"/>
        </w:rPr>
        <w:t>话：</w:t>
      </w:r>
      <w:r w:rsidRPr="00D45E0D">
        <w:rPr>
          <w:rFonts w:hint="eastAsia"/>
          <w:sz w:val="24"/>
          <w:szCs w:val="24"/>
        </w:rPr>
        <w:t>2391-1485</w:t>
      </w:r>
      <w:r w:rsidRPr="00D45E0D">
        <w:rPr>
          <w:sz w:val="24"/>
          <w:szCs w:val="24"/>
        </w:rPr>
        <w:t xml:space="preserve">      </w:t>
      </w:r>
      <w:r w:rsidRPr="00D45E0D">
        <w:rPr>
          <w:sz w:val="24"/>
          <w:szCs w:val="24"/>
        </w:rPr>
        <w:br/>
        <w:t>E-mail</w:t>
      </w:r>
      <w:r w:rsidRPr="00D45E0D">
        <w:rPr>
          <w:sz w:val="24"/>
          <w:szCs w:val="24"/>
        </w:rPr>
        <w:t>：</w:t>
      </w:r>
      <w:r w:rsidRPr="00D45E0D">
        <w:rPr>
          <w:rFonts w:hint="eastAsia"/>
          <w:sz w:val="24"/>
          <w:szCs w:val="24"/>
        </w:rPr>
        <w:t>zhli@imr.ac.cn</w:t>
      </w:r>
      <w:bookmarkStart w:id="0" w:name="_GoBack"/>
      <w:bookmarkEnd w:id="0"/>
    </w:p>
    <w:p w:rsidR="00710C03" w:rsidRPr="00710C03" w:rsidRDefault="00710C03" w:rsidP="00710C03">
      <w:pPr>
        <w:spacing w:line="480" w:lineRule="auto"/>
        <w:ind w:firstLineChars="200" w:firstLine="480"/>
        <w:rPr>
          <w:sz w:val="24"/>
          <w:szCs w:val="24"/>
        </w:rPr>
      </w:pPr>
    </w:p>
    <w:sectPr w:rsidR="00710C03" w:rsidRPr="00710C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9A1" w:rsidRDefault="006D59A1" w:rsidP="003573BE">
      <w:r>
        <w:separator/>
      </w:r>
    </w:p>
  </w:endnote>
  <w:endnote w:type="continuationSeparator" w:id="0">
    <w:p w:rsidR="006D59A1" w:rsidRDefault="006D59A1" w:rsidP="00357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9A1" w:rsidRDefault="006D59A1" w:rsidP="003573BE">
      <w:r>
        <w:separator/>
      </w:r>
    </w:p>
  </w:footnote>
  <w:footnote w:type="continuationSeparator" w:id="0">
    <w:p w:rsidR="006D59A1" w:rsidRDefault="006D59A1" w:rsidP="003573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E62"/>
    <w:rsid w:val="00305E62"/>
    <w:rsid w:val="003573BE"/>
    <w:rsid w:val="0065114D"/>
    <w:rsid w:val="00667B69"/>
    <w:rsid w:val="006D59A1"/>
    <w:rsid w:val="00710C03"/>
    <w:rsid w:val="007C027A"/>
    <w:rsid w:val="00A278F3"/>
    <w:rsid w:val="00C505D2"/>
    <w:rsid w:val="00D2343E"/>
    <w:rsid w:val="00EC6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7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73BE"/>
    <w:rPr>
      <w:sz w:val="18"/>
      <w:szCs w:val="18"/>
    </w:rPr>
  </w:style>
  <w:style w:type="paragraph" w:styleId="a4">
    <w:name w:val="footer"/>
    <w:basedOn w:val="a"/>
    <w:link w:val="Char0"/>
    <w:uiPriority w:val="99"/>
    <w:unhideWhenUsed/>
    <w:rsid w:val="003573BE"/>
    <w:pPr>
      <w:tabs>
        <w:tab w:val="center" w:pos="4153"/>
        <w:tab w:val="right" w:pos="8306"/>
      </w:tabs>
      <w:snapToGrid w:val="0"/>
      <w:jc w:val="left"/>
    </w:pPr>
    <w:rPr>
      <w:sz w:val="18"/>
      <w:szCs w:val="18"/>
    </w:rPr>
  </w:style>
  <w:style w:type="character" w:customStyle="1" w:styleId="Char0">
    <w:name w:val="页脚 Char"/>
    <w:basedOn w:val="a0"/>
    <w:link w:val="a4"/>
    <w:uiPriority w:val="99"/>
    <w:rsid w:val="003573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573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73BE"/>
    <w:rPr>
      <w:sz w:val="18"/>
      <w:szCs w:val="18"/>
    </w:rPr>
  </w:style>
  <w:style w:type="paragraph" w:styleId="a4">
    <w:name w:val="footer"/>
    <w:basedOn w:val="a"/>
    <w:link w:val="Char0"/>
    <w:uiPriority w:val="99"/>
    <w:unhideWhenUsed/>
    <w:rsid w:val="003573BE"/>
    <w:pPr>
      <w:tabs>
        <w:tab w:val="center" w:pos="4153"/>
        <w:tab w:val="right" w:pos="8306"/>
      </w:tabs>
      <w:snapToGrid w:val="0"/>
      <w:jc w:val="left"/>
    </w:pPr>
    <w:rPr>
      <w:sz w:val="18"/>
      <w:szCs w:val="18"/>
    </w:rPr>
  </w:style>
  <w:style w:type="character" w:customStyle="1" w:styleId="Char0">
    <w:name w:val="页脚 Char"/>
    <w:basedOn w:val="a0"/>
    <w:link w:val="a4"/>
    <w:uiPriority w:val="99"/>
    <w:rsid w:val="003573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110</Words>
  <Characters>633</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李哲</dc:creator>
  <cp:lastModifiedBy>李哲</cp:lastModifiedBy>
  <cp:revision>3</cp:revision>
  <dcterms:created xsi:type="dcterms:W3CDTF">2019-08-23T03:36:00Z</dcterms:created>
  <dcterms:modified xsi:type="dcterms:W3CDTF">2019-08-23T08:49:00Z</dcterms:modified>
</cp:coreProperties>
</file>