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3A2" w:rsidRPr="00C9362C" w:rsidRDefault="00C9362C" w:rsidP="00C9362C">
      <w:pPr>
        <w:spacing w:line="500" w:lineRule="exact"/>
        <w:ind w:firstLineChars="200" w:firstLine="520"/>
        <w:rPr>
          <w:rFonts w:ascii="Times New Roman" w:eastAsia="仿宋_GB2312" w:hAnsi="Times New Roman" w:hint="eastAsia"/>
          <w:sz w:val="28"/>
          <w:szCs w:val="28"/>
        </w:rPr>
      </w:pPr>
      <w:r w:rsidRPr="00C9362C">
        <w:rPr>
          <w:rFonts w:ascii="Times New Roman" w:eastAsia="仿宋_GB2312" w:hAnsi="Times New Roman" w:hint="eastAsia"/>
          <w:sz w:val="28"/>
          <w:szCs w:val="28"/>
        </w:rPr>
        <w:t>《中国科学院人员聘用制度实施办法》（科发人字〔</w:t>
      </w:r>
      <w:r w:rsidRPr="00C9362C">
        <w:rPr>
          <w:rFonts w:ascii="Times New Roman" w:eastAsia="仿宋_GB2312" w:hAnsi="Times New Roman" w:hint="eastAsia"/>
          <w:sz w:val="28"/>
          <w:szCs w:val="28"/>
        </w:rPr>
        <w:t>2016</w:t>
      </w:r>
      <w:r w:rsidRPr="00C9362C">
        <w:rPr>
          <w:rFonts w:ascii="Times New Roman" w:eastAsia="仿宋_GB2312" w:hAnsi="Times New Roman" w:hint="eastAsia"/>
          <w:sz w:val="28"/>
          <w:szCs w:val="28"/>
        </w:rPr>
        <w:t>〕</w:t>
      </w:r>
      <w:r w:rsidRPr="00C9362C">
        <w:rPr>
          <w:rFonts w:ascii="Times New Roman" w:eastAsia="仿宋_GB2312" w:hAnsi="Times New Roman" w:hint="eastAsia"/>
          <w:sz w:val="28"/>
          <w:szCs w:val="28"/>
        </w:rPr>
        <w:t xml:space="preserve">2 </w:t>
      </w:r>
      <w:r w:rsidRPr="00C9362C">
        <w:rPr>
          <w:rFonts w:ascii="Times New Roman" w:eastAsia="仿宋_GB2312" w:hAnsi="Times New Roman" w:hint="eastAsia"/>
          <w:sz w:val="28"/>
          <w:szCs w:val="28"/>
        </w:rPr>
        <w:t>号）</w:t>
      </w:r>
      <w:r>
        <w:rPr>
          <w:rFonts w:ascii="Times New Roman" w:eastAsia="仿宋_GB2312" w:hAnsi="Times New Roman" w:hint="eastAsia"/>
          <w:sz w:val="28"/>
          <w:szCs w:val="28"/>
        </w:rPr>
        <w:t>中关于“有限期聘用”的相关规定如下：</w:t>
      </w:r>
    </w:p>
    <w:p w:rsidR="00C31076" w:rsidRPr="00C31076" w:rsidRDefault="00C31076" w:rsidP="00C31076">
      <w:pPr>
        <w:spacing w:line="500" w:lineRule="exact"/>
        <w:ind w:firstLineChars="200" w:firstLine="522"/>
        <w:rPr>
          <w:rFonts w:ascii="Times New Roman" w:eastAsia="仿宋_GB2312" w:hAnsi="Times New Roman"/>
          <w:sz w:val="28"/>
          <w:szCs w:val="28"/>
        </w:rPr>
      </w:pPr>
      <w:bookmarkStart w:id="0" w:name="_GoBack"/>
      <w:bookmarkEnd w:id="0"/>
      <w:r w:rsidRPr="00C31076">
        <w:rPr>
          <w:rFonts w:ascii="Times New Roman" w:eastAsia="黑体" w:hAnsi="Times New Roman"/>
          <w:b/>
          <w:sz w:val="28"/>
          <w:szCs w:val="28"/>
        </w:rPr>
        <w:t>第十五条</w:t>
      </w:r>
      <w:r w:rsidRPr="00C31076">
        <w:rPr>
          <w:rFonts w:ascii="Times New Roman" w:eastAsia="黑体" w:hAnsi="Times New Roman"/>
          <w:b/>
          <w:sz w:val="28"/>
          <w:szCs w:val="28"/>
        </w:rPr>
        <w:t xml:space="preserve">  </w:t>
      </w:r>
      <w:r w:rsidRPr="00C31076">
        <w:rPr>
          <w:rFonts w:ascii="Times New Roman" w:eastAsia="仿宋_GB2312" w:hAnsi="Times New Roman"/>
          <w:sz w:val="28"/>
          <w:szCs w:val="28"/>
        </w:rPr>
        <w:t>对院属科研事业单位科技岗位中自然科学研究系列聘用的工作人员实行有限期聘用。</w:t>
      </w:r>
    </w:p>
    <w:p w:rsidR="00C31076" w:rsidRPr="00C31076" w:rsidRDefault="00C31076" w:rsidP="00C31076">
      <w:pPr>
        <w:spacing w:line="500" w:lineRule="exact"/>
        <w:ind w:firstLineChars="200" w:firstLine="520"/>
        <w:rPr>
          <w:rFonts w:ascii="Times New Roman" w:eastAsia="仿宋_GB2312" w:hAnsi="Times New Roman"/>
          <w:sz w:val="28"/>
          <w:szCs w:val="28"/>
        </w:rPr>
      </w:pPr>
      <w:r w:rsidRPr="00C31076">
        <w:rPr>
          <w:rFonts w:ascii="Times New Roman" w:eastAsia="仿宋_GB2312" w:hAnsi="Times New Roman"/>
          <w:sz w:val="28"/>
          <w:szCs w:val="28"/>
        </w:rPr>
        <w:t>（一）对助理研究员和研究实习员实行</w:t>
      </w:r>
      <w:r w:rsidRPr="00C31076">
        <w:rPr>
          <w:rFonts w:ascii="Times New Roman" w:eastAsia="仿宋_GB2312" w:hAnsi="Times New Roman"/>
          <w:sz w:val="28"/>
          <w:szCs w:val="28"/>
        </w:rPr>
        <w:t>“</w:t>
      </w:r>
      <w:r w:rsidRPr="00C31076">
        <w:rPr>
          <w:rFonts w:ascii="Times New Roman" w:eastAsia="仿宋_GB2312" w:hAnsi="Times New Roman"/>
          <w:sz w:val="28"/>
          <w:szCs w:val="28"/>
        </w:rPr>
        <w:t>非升即离</w:t>
      </w:r>
      <w:r w:rsidRPr="00C31076">
        <w:rPr>
          <w:rFonts w:ascii="Times New Roman" w:eastAsia="仿宋_GB2312" w:hAnsi="Times New Roman"/>
          <w:sz w:val="28"/>
          <w:szCs w:val="28"/>
        </w:rPr>
        <w:t>”</w:t>
      </w:r>
      <w:r w:rsidRPr="00C31076">
        <w:rPr>
          <w:rFonts w:ascii="Times New Roman" w:eastAsia="仿宋_GB2312" w:hAnsi="Times New Roman"/>
          <w:sz w:val="28"/>
          <w:szCs w:val="28"/>
        </w:rPr>
        <w:t>政策，在助理研究员或研究实习员岗位聘用时间一般不超过</w:t>
      </w:r>
      <w:r w:rsidRPr="00C31076">
        <w:rPr>
          <w:rFonts w:ascii="Times New Roman" w:eastAsia="仿宋_GB2312" w:hAnsi="Times New Roman"/>
          <w:sz w:val="28"/>
          <w:szCs w:val="28"/>
        </w:rPr>
        <w:t>8</w:t>
      </w:r>
      <w:r w:rsidRPr="00C31076">
        <w:rPr>
          <w:rFonts w:ascii="Times New Roman" w:eastAsia="仿宋_GB2312" w:hAnsi="Times New Roman"/>
          <w:sz w:val="28"/>
          <w:szCs w:val="28"/>
        </w:rPr>
        <w:t>年，在此期限内未能竞聘到副研究员或助理研究员岗位的，单位不再与其续订聘用合同。</w:t>
      </w:r>
    </w:p>
    <w:p w:rsidR="00C31076" w:rsidRPr="005C5609" w:rsidRDefault="00C31076" w:rsidP="00C31076">
      <w:pPr>
        <w:spacing w:line="500" w:lineRule="exact"/>
        <w:ind w:firstLineChars="200" w:firstLine="520"/>
        <w:rPr>
          <w:rFonts w:ascii="Times New Roman" w:eastAsia="仿宋_GB2312" w:hAnsi="Times New Roman"/>
          <w:sz w:val="28"/>
          <w:szCs w:val="28"/>
        </w:rPr>
      </w:pPr>
      <w:r w:rsidRPr="00C31076">
        <w:rPr>
          <w:rFonts w:ascii="Times New Roman" w:eastAsia="仿宋_GB2312" w:hAnsi="Times New Roman"/>
          <w:sz w:val="28"/>
          <w:szCs w:val="28"/>
        </w:rPr>
        <w:t>（二）对副研究员和研究员实行</w:t>
      </w:r>
      <w:r w:rsidRPr="00C31076">
        <w:rPr>
          <w:rFonts w:ascii="Times New Roman" w:eastAsia="仿宋_GB2312" w:hAnsi="Times New Roman"/>
          <w:sz w:val="28"/>
          <w:szCs w:val="28"/>
        </w:rPr>
        <w:t>“</w:t>
      </w:r>
      <w:r w:rsidRPr="00C31076">
        <w:rPr>
          <w:rFonts w:ascii="Times New Roman" w:eastAsia="仿宋_GB2312" w:hAnsi="Times New Roman"/>
          <w:sz w:val="28"/>
          <w:szCs w:val="28"/>
        </w:rPr>
        <w:t>非升即止</w:t>
      </w:r>
      <w:r w:rsidRPr="00C31076">
        <w:rPr>
          <w:rFonts w:ascii="Times New Roman" w:eastAsia="仿宋_GB2312" w:hAnsi="Times New Roman"/>
          <w:sz w:val="28"/>
          <w:szCs w:val="28"/>
        </w:rPr>
        <w:t>”</w:t>
      </w:r>
      <w:r w:rsidRPr="00C31076">
        <w:rPr>
          <w:rFonts w:ascii="Times New Roman" w:eastAsia="仿宋_GB2312" w:hAnsi="Times New Roman"/>
          <w:sz w:val="28"/>
          <w:szCs w:val="28"/>
        </w:rPr>
        <w:t>政策，在副研究员岗位、研究员四级或三级岗位聘用时间一般不超过</w:t>
      </w:r>
      <w:r w:rsidRPr="00C31076">
        <w:rPr>
          <w:rFonts w:ascii="Times New Roman" w:eastAsia="仿宋_GB2312" w:hAnsi="Times New Roman"/>
          <w:sz w:val="28"/>
          <w:szCs w:val="28"/>
        </w:rPr>
        <w:t>10</w:t>
      </w:r>
      <w:r w:rsidRPr="00C31076">
        <w:rPr>
          <w:rFonts w:ascii="Times New Roman" w:eastAsia="仿宋_GB2312" w:hAnsi="Times New Roman"/>
          <w:sz w:val="28"/>
          <w:szCs w:val="28"/>
        </w:rPr>
        <w:t>年，在此期限内未能竞聘到研究员四级、三级或二级岗位的，原则上不得再竞聘研究员四级、三级或二级岗位。</w:t>
      </w:r>
    </w:p>
    <w:p w:rsidR="00C31076" w:rsidRPr="00C31076" w:rsidRDefault="00C31076" w:rsidP="00C31076"/>
    <w:sectPr w:rsidR="00C31076" w:rsidRPr="00C310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CAB" w:rsidRDefault="00290CAB" w:rsidP="00544AB1">
      <w:r>
        <w:separator/>
      </w:r>
    </w:p>
  </w:endnote>
  <w:endnote w:type="continuationSeparator" w:id="0">
    <w:p w:rsidR="00290CAB" w:rsidRDefault="00290CAB" w:rsidP="0054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CAB" w:rsidRDefault="00290CAB" w:rsidP="00544AB1">
      <w:r>
        <w:separator/>
      </w:r>
    </w:p>
  </w:footnote>
  <w:footnote w:type="continuationSeparator" w:id="0">
    <w:p w:rsidR="00290CAB" w:rsidRDefault="00290CAB" w:rsidP="00544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A46"/>
    <w:rsid w:val="000D29BB"/>
    <w:rsid w:val="00290CAB"/>
    <w:rsid w:val="00544AB1"/>
    <w:rsid w:val="00617E7C"/>
    <w:rsid w:val="006247A6"/>
    <w:rsid w:val="00675585"/>
    <w:rsid w:val="006D0A46"/>
    <w:rsid w:val="007643A2"/>
    <w:rsid w:val="007D5B1C"/>
    <w:rsid w:val="00855DD5"/>
    <w:rsid w:val="00BA2F4A"/>
    <w:rsid w:val="00C31076"/>
    <w:rsid w:val="00C9362C"/>
    <w:rsid w:val="00D81AF7"/>
    <w:rsid w:val="00E067BE"/>
    <w:rsid w:val="00ED3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B1"/>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4AB1"/>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544AB1"/>
    <w:rPr>
      <w:sz w:val="18"/>
      <w:szCs w:val="18"/>
    </w:rPr>
  </w:style>
  <w:style w:type="paragraph" w:styleId="a4">
    <w:name w:val="footer"/>
    <w:basedOn w:val="a"/>
    <w:link w:val="Char0"/>
    <w:uiPriority w:val="99"/>
    <w:unhideWhenUsed/>
    <w:rsid w:val="00544AB1"/>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544AB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B1"/>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4AB1"/>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544AB1"/>
    <w:rPr>
      <w:sz w:val="18"/>
      <w:szCs w:val="18"/>
    </w:rPr>
  </w:style>
  <w:style w:type="paragraph" w:styleId="a4">
    <w:name w:val="footer"/>
    <w:basedOn w:val="a"/>
    <w:link w:val="Char0"/>
    <w:uiPriority w:val="99"/>
    <w:unhideWhenUsed/>
    <w:rsid w:val="00544AB1"/>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544A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Pages>
  <Words>42</Words>
  <Characters>246</Characters>
  <Application>Microsoft Office Word</Application>
  <DocSecurity>0</DocSecurity>
  <Lines>2</Lines>
  <Paragraphs>1</Paragraphs>
  <ScaleCrop>false</ScaleCrop>
  <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张勇</dc:creator>
  <cp:keywords/>
  <dc:description/>
  <cp:lastModifiedBy>NTKO</cp:lastModifiedBy>
  <cp:revision>6</cp:revision>
  <dcterms:created xsi:type="dcterms:W3CDTF">2020-04-16T09:19:00Z</dcterms:created>
  <dcterms:modified xsi:type="dcterms:W3CDTF">2021-05-12T00:26:00Z</dcterms:modified>
</cp:coreProperties>
</file>